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ill Sans" w:cs="Gill Sans" w:eastAsia="Gill Sans" w:hAnsi="Gill Sans"/>
          <w:b w:val="1"/>
          <w:color w:val="008c82"/>
          <w:sz w:val="28"/>
          <w:szCs w:val="28"/>
        </w:rPr>
      </w:pPr>
      <w:r w:rsidDel="00000000" w:rsidR="00000000" w:rsidRPr="00000000">
        <w:rPr>
          <w:rtl w:val="0"/>
        </w:rPr>
      </w:r>
    </w:p>
    <w:p w:rsidR="00000000" w:rsidDel="00000000" w:rsidP="00000000" w:rsidRDefault="00000000" w:rsidRPr="00000000" w14:paraId="00000002">
      <w:pPr>
        <w:rPr>
          <w:rFonts w:ascii="Gill Sans" w:cs="Gill Sans" w:eastAsia="Gill Sans" w:hAnsi="Gill Sans"/>
          <w:b w:val="1"/>
          <w:color w:val="008c82"/>
          <w:sz w:val="28"/>
          <w:szCs w:val="28"/>
        </w:rPr>
      </w:pPr>
      <w:r w:rsidDel="00000000" w:rsidR="00000000" w:rsidRPr="00000000">
        <w:rPr>
          <w:rtl w:val="0"/>
        </w:rPr>
      </w:r>
    </w:p>
    <w:p w:rsidR="00000000" w:rsidDel="00000000" w:rsidP="00000000" w:rsidRDefault="00000000" w:rsidRPr="00000000" w14:paraId="00000003">
      <w:pPr>
        <w:widowControl w:val="0"/>
        <w:spacing w:after="200" w:lineRule="auto"/>
        <w:ind w:left="30" w:right="53.900146484375" w:firstLine="0"/>
        <w:jc w:val="center"/>
        <w:rPr>
          <w:rFonts w:ascii="Arial" w:cs="Arial" w:eastAsia="Arial" w:hAnsi="Arial"/>
          <w:b w:val="1"/>
          <w:color w:val="008c82"/>
          <w:sz w:val="44"/>
          <w:szCs w:val="44"/>
        </w:rPr>
      </w:pPr>
      <w:r w:rsidDel="00000000" w:rsidR="00000000" w:rsidRPr="00000000">
        <w:rPr>
          <w:rFonts w:ascii="Arial" w:cs="Arial" w:eastAsia="Arial" w:hAnsi="Arial"/>
          <w:b w:val="1"/>
          <w:color w:val="008c82"/>
          <w:sz w:val="44"/>
          <w:szCs w:val="44"/>
          <w:rtl w:val="0"/>
        </w:rPr>
        <w:t xml:space="preserve">Fonds pour l’infrastructure alimentaire scolaire (FIAS) </w:t>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ill Sans" w:cs="Gill Sans" w:eastAsia="Gill Sans" w:hAnsi="Gill Sans"/>
          <w:sz w:val="34"/>
          <w:szCs w:val="34"/>
          <w:u w:val="single"/>
        </w:rPr>
      </w:pPr>
      <w:r w:rsidDel="00000000" w:rsidR="00000000" w:rsidRPr="00000000">
        <w:rPr>
          <w:rFonts w:ascii="Gill Sans" w:cs="Gill Sans" w:eastAsia="Gill Sans" w:hAnsi="Gill Sans"/>
          <w:b w:val="1"/>
          <w:color w:val="008c82"/>
          <w:sz w:val="34"/>
          <w:szCs w:val="34"/>
          <w:rtl w:val="0"/>
        </w:rPr>
        <w:t xml:space="preserve">Comment présenter votre candidature</w:t>
      </w:r>
      <w:r w:rsidDel="00000000" w:rsidR="00000000" w:rsidRPr="00000000">
        <w:rPr>
          <w:rtl w:val="0"/>
        </w:rPr>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88" w:lineRule="auto"/>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highlight w:val="yellow"/>
        </w:rPr>
      </w:pPr>
      <w:r w:rsidDel="00000000" w:rsidR="00000000" w:rsidRPr="00000000">
        <w:rPr>
          <w:rFonts w:ascii="Arial" w:cs="Arial" w:eastAsia="Arial" w:hAnsi="Arial"/>
          <w:color w:val="008c82"/>
          <w:sz w:val="22"/>
          <w:szCs w:val="22"/>
          <w:rtl w:val="0"/>
        </w:rPr>
        <w:t xml:space="preserve">*Important:</w:t>
      </w:r>
      <w:r w:rsidDel="00000000" w:rsidR="00000000" w:rsidRPr="00000000">
        <w:rPr>
          <w:rFonts w:ascii="Arial" w:cs="Arial" w:eastAsia="Arial" w:hAnsi="Arial"/>
          <w:color w:val="54472d"/>
          <w:sz w:val="22"/>
          <w:szCs w:val="22"/>
          <w:rtl w:val="0"/>
        </w:rPr>
        <w:t xml:space="preserve"> Ce document vise a vous aider à structurer vos idées avant de soumettre votre candidature au Fonds pour l’infrastructure alimentaire scolaire offert via De la Ferme à la Cafétéria Canada.  </w:t>
      </w:r>
      <w:r w:rsidDel="00000000" w:rsidR="00000000" w:rsidRPr="00000000">
        <w:rPr>
          <w:rFonts w:ascii="Arial" w:cs="Arial" w:eastAsia="Arial" w:hAnsi="Arial"/>
          <w:color w:val="1155cc"/>
          <w:sz w:val="22"/>
          <w:szCs w:val="22"/>
          <w:shd w:fill="fff2cc" w:val="clear"/>
          <w:rtl w:val="0"/>
        </w:rPr>
        <w:t xml:space="preserve">  </w:t>
      </w:r>
      <w:r w:rsidDel="00000000" w:rsidR="00000000" w:rsidRPr="00000000">
        <w:rPr>
          <w:rtl w:val="0"/>
        </w:rPr>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8c82"/>
          <w:sz w:val="22"/>
          <w:szCs w:val="22"/>
        </w:rPr>
      </w:pPr>
      <w:r w:rsidDel="00000000" w:rsidR="00000000" w:rsidRPr="00000000">
        <w:rPr>
          <w:rFonts w:ascii="Arial" w:cs="Arial" w:eastAsia="Arial" w:hAnsi="Arial"/>
          <w:color w:val="008c82"/>
          <w:sz w:val="22"/>
          <w:szCs w:val="22"/>
          <w:rtl w:val="0"/>
        </w:rPr>
        <w:t xml:space="preserve">Pour présenter une demande :</w:t>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color w:val="008c82"/>
          <w:sz w:val="22"/>
          <w:szCs w:val="22"/>
        </w:rPr>
      </w:pPr>
      <w:r w:rsidDel="00000000" w:rsidR="00000000" w:rsidRPr="00000000">
        <w:rPr>
          <w:rtl w:val="0"/>
        </w:rPr>
      </w:r>
    </w:p>
    <w:p w:rsidR="00000000" w:rsidDel="00000000" w:rsidP="00000000" w:rsidRDefault="00000000" w:rsidRPr="00000000" w14:paraId="0000000A">
      <w:pPr>
        <w:widowControl w:val="0"/>
        <w:numPr>
          <w:ilvl w:val="0"/>
          <w:numId w:val="5"/>
        </w:numPr>
        <w:spacing w:after="0" w:afterAutospacing="0" w:lineRule="auto"/>
        <w:ind w:left="720" w:hanging="360"/>
        <w:rPr>
          <w:rFonts w:ascii="Arial" w:cs="Arial" w:eastAsia="Arial" w:hAnsi="Arial"/>
          <w:color w:val="54472d"/>
          <w:sz w:val="22"/>
          <w:szCs w:val="22"/>
        </w:rPr>
      </w:pPr>
      <w:r w:rsidDel="00000000" w:rsidR="00000000" w:rsidRPr="00000000">
        <w:rPr>
          <w:rFonts w:ascii="Arial" w:cs="Arial" w:eastAsia="Arial" w:hAnsi="Arial"/>
          <w:color w:val="54472d"/>
          <w:sz w:val="22"/>
          <w:szCs w:val="22"/>
          <w:rtl w:val="0"/>
        </w:rPr>
        <w:t xml:space="preserve">Lire attentivement </w:t>
      </w:r>
      <w:hyperlink r:id="rId6">
        <w:r w:rsidDel="00000000" w:rsidR="00000000" w:rsidRPr="00000000">
          <w:rPr>
            <w:rFonts w:ascii="Arial" w:cs="Arial" w:eastAsia="Arial" w:hAnsi="Arial"/>
            <w:color w:val="1155cc"/>
            <w:sz w:val="22"/>
            <w:szCs w:val="22"/>
            <w:u w:val="single"/>
            <w:rtl w:val="0"/>
          </w:rPr>
          <w:t xml:space="preserve">le document À propos des subventions </w:t>
        </w:r>
      </w:hyperlink>
      <w:r w:rsidDel="00000000" w:rsidR="00000000" w:rsidRPr="00000000">
        <w:rPr>
          <w:rtl w:val="0"/>
        </w:rPr>
      </w:r>
    </w:p>
    <w:p w:rsidR="00000000" w:rsidDel="00000000" w:rsidP="00000000" w:rsidRDefault="00000000" w:rsidRPr="00000000" w14:paraId="0000000B">
      <w:pPr>
        <w:widowControl w:val="0"/>
        <w:numPr>
          <w:ilvl w:val="0"/>
          <w:numId w:val="5"/>
        </w:numPr>
        <w:spacing w:after="0" w:afterAutospacing="0" w:lineRule="auto"/>
        <w:ind w:left="720" w:hanging="360"/>
        <w:rPr>
          <w:rFonts w:ascii="Arial" w:cs="Arial" w:eastAsia="Arial" w:hAnsi="Arial"/>
          <w:color w:val="54472d"/>
          <w:sz w:val="22"/>
          <w:szCs w:val="22"/>
        </w:rPr>
      </w:pPr>
      <w:r w:rsidDel="00000000" w:rsidR="00000000" w:rsidRPr="00000000">
        <w:rPr>
          <w:rFonts w:ascii="Arial" w:cs="Arial" w:eastAsia="Arial" w:hAnsi="Arial"/>
          <w:color w:val="54472d"/>
          <w:sz w:val="22"/>
          <w:szCs w:val="22"/>
          <w:rtl w:val="0"/>
        </w:rPr>
        <w:t xml:space="preserve">Utilisez le modèle ci-dessous pour planifier vos réponses </w:t>
      </w:r>
      <w:r w:rsidDel="00000000" w:rsidR="00000000" w:rsidRPr="00000000">
        <w:rPr>
          <w:rFonts w:ascii="Arial" w:cs="Arial" w:eastAsia="Arial" w:hAnsi="Arial"/>
          <w:color w:val="54472d"/>
          <w:sz w:val="22"/>
          <w:szCs w:val="22"/>
          <w:rtl w:val="0"/>
        </w:rPr>
        <w:t xml:space="preserve">et compléter le </w:t>
      </w:r>
      <w:hyperlink r:id="rId7">
        <w:r w:rsidDel="00000000" w:rsidR="00000000" w:rsidRPr="00000000">
          <w:rPr>
            <w:rFonts w:ascii="Arial" w:cs="Arial" w:eastAsia="Arial" w:hAnsi="Arial"/>
            <w:color w:val="1155cc"/>
            <w:sz w:val="22"/>
            <w:szCs w:val="22"/>
            <w:u w:val="single"/>
            <w:rtl w:val="0"/>
          </w:rPr>
          <w:t xml:space="preserve">classeur</w:t>
        </w:r>
      </w:hyperlink>
      <w:r w:rsidDel="00000000" w:rsidR="00000000" w:rsidRPr="00000000">
        <w:rPr>
          <w:rFonts w:ascii="Arial" w:cs="Arial" w:eastAsia="Arial" w:hAnsi="Arial"/>
          <w:color w:val="54472d"/>
          <w:sz w:val="22"/>
          <w:szCs w:val="22"/>
          <w:rtl w:val="0"/>
        </w:rPr>
        <w:t xml:space="preserve"> (y compris un budget et un plan de travail).</w:t>
      </w:r>
      <w:r w:rsidDel="00000000" w:rsidR="00000000" w:rsidRPr="00000000">
        <w:rPr>
          <w:rtl w:val="0"/>
        </w:rPr>
      </w:r>
    </w:p>
    <w:p w:rsidR="00000000" w:rsidDel="00000000" w:rsidP="00000000" w:rsidRDefault="00000000" w:rsidRPr="00000000" w14:paraId="0000000C">
      <w:pPr>
        <w:widowControl w:val="0"/>
        <w:numPr>
          <w:ilvl w:val="0"/>
          <w:numId w:val="5"/>
        </w:numPr>
        <w:spacing w:after="120" w:lineRule="auto"/>
        <w:ind w:left="720" w:hanging="360"/>
        <w:rPr>
          <w:rFonts w:ascii="Arial" w:cs="Arial" w:eastAsia="Arial" w:hAnsi="Arial"/>
          <w:color w:val="54472d"/>
          <w:sz w:val="22"/>
          <w:szCs w:val="22"/>
        </w:rPr>
      </w:pPr>
      <w:r w:rsidDel="00000000" w:rsidR="00000000" w:rsidRPr="00000000">
        <w:rPr>
          <w:rFonts w:ascii="Arial" w:cs="Arial" w:eastAsia="Arial" w:hAnsi="Arial"/>
          <w:color w:val="54472d"/>
          <w:sz w:val="22"/>
          <w:szCs w:val="22"/>
          <w:rtl w:val="0"/>
        </w:rPr>
        <w:t xml:space="preserve">Complétez et soumettez votre candidature, puis téléchargez vos documents complétés en utilisant le </w:t>
      </w:r>
      <w:hyperlink r:id="rId8">
        <w:r w:rsidDel="00000000" w:rsidR="00000000" w:rsidRPr="00000000">
          <w:rPr>
            <w:rFonts w:ascii="Arial" w:cs="Arial" w:eastAsia="Arial" w:hAnsi="Arial"/>
            <w:color w:val="1155cc"/>
            <w:sz w:val="22"/>
            <w:szCs w:val="22"/>
            <w:u w:val="single"/>
            <w:rtl w:val="0"/>
          </w:rPr>
          <w:t xml:space="preserve">formulaire en ligne</w:t>
        </w:r>
      </w:hyperlink>
      <w:r w:rsidDel="00000000" w:rsidR="00000000" w:rsidRPr="00000000">
        <w:rPr>
          <w:rFonts w:ascii="Arial" w:cs="Arial" w:eastAsia="Arial" w:hAnsi="Arial"/>
          <w:color w:val="54472d"/>
          <w:sz w:val="22"/>
          <w:szCs w:val="22"/>
          <w:rtl w:val="0"/>
        </w:rPr>
        <w:t xml:space="preserve">. </w:t>
      </w:r>
      <w:r w:rsidDel="00000000" w:rsidR="00000000" w:rsidRPr="00000000">
        <w:rPr>
          <w:rFonts w:ascii="Arial" w:cs="Arial" w:eastAsia="Arial" w:hAnsi="Arial"/>
          <w:color w:val="54472d"/>
          <w:sz w:val="22"/>
          <w:szCs w:val="22"/>
          <w:rtl w:val="0"/>
        </w:rPr>
        <w:t xml:space="preserve">Vous pouvez enregistrer et reprendre votre dépôt de candidature là où vous vous êtes arrêté. Lorsque vous cliquerez sur le bouton « Enregistrer », un lien vous sera envoyé par courriel afin que vous puissiez poursuivre votre candidature.</w:t>
      </w:r>
      <w:r w:rsidDel="00000000" w:rsidR="00000000" w:rsidRPr="00000000">
        <w:rPr>
          <w:rtl w:val="0"/>
        </w:rPr>
      </w:r>
    </w:p>
    <w:p w:rsidR="00000000" w:rsidDel="00000000" w:rsidP="00000000" w:rsidRDefault="00000000" w:rsidRPr="00000000" w14:paraId="000000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54472d"/>
          <w:sz w:val="22"/>
          <w:szCs w:val="22"/>
        </w:rPr>
      </w:pPr>
      <w:r w:rsidDel="00000000" w:rsidR="00000000" w:rsidRPr="00000000">
        <w:rPr>
          <w:rtl w:val="0"/>
        </w:rPr>
      </w:r>
    </w:p>
    <w:p w:rsidR="00000000" w:rsidDel="00000000" w:rsidP="00000000" w:rsidRDefault="00000000" w:rsidRPr="00000000" w14:paraId="000000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54472d"/>
          <w:sz w:val="22"/>
          <w:szCs w:val="22"/>
        </w:rPr>
      </w:pPr>
      <w:r w:rsidDel="00000000" w:rsidR="00000000" w:rsidRPr="00000000">
        <w:rPr>
          <w:rFonts w:ascii="Arial" w:cs="Arial" w:eastAsia="Arial" w:hAnsi="Arial"/>
          <w:color w:val="54472d"/>
          <w:sz w:val="22"/>
          <w:szCs w:val="22"/>
          <w:rtl w:val="0"/>
        </w:rPr>
        <w:t xml:space="preserve">Toutes les candidature doivent être soumises au plus tard le </w:t>
      </w:r>
    </w:p>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008c82"/>
          <w:sz w:val="22"/>
          <w:szCs w:val="22"/>
        </w:rPr>
      </w:pPr>
      <w:r w:rsidDel="00000000" w:rsidR="00000000" w:rsidRPr="00000000">
        <w:rPr>
          <w:rFonts w:ascii="Arial" w:cs="Arial" w:eastAsia="Arial" w:hAnsi="Arial"/>
          <w:color w:val="008c82"/>
          <w:sz w:val="22"/>
          <w:szCs w:val="22"/>
          <w:rtl w:val="0"/>
        </w:rPr>
        <w:t xml:space="preserve">2 mai à 23h59 (HNP) </w:t>
      </w:r>
    </w:p>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008c82"/>
          <w:sz w:val="22"/>
          <w:szCs w:val="22"/>
        </w:rPr>
      </w:pPr>
      <w:r w:rsidDel="00000000" w:rsidR="00000000" w:rsidRPr="00000000">
        <w:rPr>
          <w:rtl w:val="0"/>
        </w:rPr>
      </w:r>
    </w:p>
    <w:p w:rsidR="00000000" w:rsidDel="00000000" w:rsidP="00000000" w:rsidRDefault="00000000" w:rsidRPr="00000000" w14:paraId="0000001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sz w:val="22"/>
          <w:szCs w:val="22"/>
        </w:rPr>
      </w:pPr>
      <w:r w:rsidDel="00000000" w:rsidR="00000000" w:rsidRPr="00000000">
        <w:rPr>
          <w:rFonts w:ascii="Arial" w:cs="Arial" w:eastAsia="Arial" w:hAnsi="Arial"/>
          <w:color w:val="54472d"/>
          <w:sz w:val="22"/>
          <w:szCs w:val="22"/>
          <w:rtl w:val="0"/>
        </w:rPr>
        <w:t xml:space="preserve">Pour toute question ou demande de renseignements, veuillez contacter : </w:t>
      </w:r>
      <w:hyperlink r:id="rId9">
        <w:r w:rsidDel="00000000" w:rsidR="00000000" w:rsidRPr="00000000">
          <w:rPr>
            <w:rFonts w:ascii="Arial" w:cs="Arial" w:eastAsia="Arial" w:hAnsi="Arial"/>
            <w:color w:val="1155cc"/>
            <w:sz w:val="22"/>
            <w:szCs w:val="22"/>
            <w:u w:val="single"/>
            <w:rtl w:val="0"/>
          </w:rPr>
          <w:t xml:space="preserve">grants@farmtocafeteriacanada.ca</w:t>
        </w:r>
      </w:hyperlink>
      <w:r w:rsidDel="00000000" w:rsidR="00000000" w:rsidRPr="00000000">
        <w:rPr>
          <w:rFonts w:ascii="Arial" w:cs="Arial" w:eastAsia="Arial" w:hAnsi="Arial"/>
          <w:color w:val="54472d"/>
          <w:sz w:val="22"/>
          <w:szCs w:val="22"/>
          <w:rtl w:val="0"/>
        </w:rPr>
        <w:t xml:space="preserve">.</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Gill Sans" w:cs="Gill Sans" w:eastAsia="Gill Sans" w:hAnsi="Gill Sans"/>
          <w:b w:val="1"/>
          <w:color w:val="008c82"/>
          <w:sz w:val="28"/>
          <w:szCs w:val="28"/>
        </w:rPr>
      </w:pPr>
      <w:r w:rsidDel="00000000" w:rsidR="00000000" w:rsidRPr="00000000">
        <w:rPr>
          <w:rFonts w:ascii="Gill Sans" w:cs="Gill Sans" w:eastAsia="Gill Sans" w:hAnsi="Gill Sans"/>
          <w:b w:val="1"/>
          <w:color w:val="008c82"/>
          <w:sz w:val="28"/>
          <w:szCs w:val="28"/>
          <w:rtl w:val="0"/>
        </w:rPr>
        <w:t xml:space="preserve">Section 1/3: Information sur la personne contact</w:t>
      </w:r>
    </w:p>
    <w:p w:rsidR="00000000" w:rsidDel="00000000" w:rsidP="00000000" w:rsidRDefault="00000000" w:rsidRPr="00000000" w14:paraId="000000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008c82"/>
          <w:sz w:val="22"/>
          <w:szCs w:val="22"/>
        </w:rPr>
      </w:pPr>
      <w:r w:rsidDel="00000000" w:rsidR="00000000" w:rsidRPr="00000000">
        <w:rPr>
          <w:rtl w:val="0"/>
        </w:rPr>
      </w:r>
    </w:p>
    <w:p w:rsidR="00000000" w:rsidDel="00000000" w:rsidP="00000000" w:rsidRDefault="00000000" w:rsidRPr="00000000" w14:paraId="00000015">
      <w:pPr>
        <w:widowControl w:val="0"/>
        <w:numPr>
          <w:ilvl w:val="0"/>
          <w:numId w:val="6"/>
        </w:numPr>
        <w:spacing w:after="0" w:afterAutospacing="0"/>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Aperçu de l’organisme</w:t>
      </w:r>
    </w:p>
    <w:p w:rsidR="00000000" w:rsidDel="00000000" w:rsidP="00000000" w:rsidRDefault="00000000" w:rsidRPr="00000000" w14:paraId="00000016">
      <w:pPr>
        <w:widowControl w:val="0"/>
        <w:numPr>
          <w:ilvl w:val="0"/>
          <w:numId w:val="7"/>
        </w:numPr>
        <w:spacing w:after="0" w:afterAutospacing="0" w:before="0" w:beforeAutospacing="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Nom légal de l’organisme </w:t>
      </w:r>
    </w:p>
    <w:p w:rsidR="00000000" w:rsidDel="00000000" w:rsidP="00000000" w:rsidRDefault="00000000" w:rsidRPr="00000000" w14:paraId="00000017">
      <w:pPr>
        <w:widowControl w:val="0"/>
        <w:numPr>
          <w:ilvl w:val="0"/>
          <w:numId w:val="7"/>
        </w:numPr>
        <w:spacing w:after="0" w:afterAutospacing="0" w:before="0" w:beforeAutospacing="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Nom d’usage de l’organisme (si différent de celui ci-dessus)</w:t>
      </w:r>
    </w:p>
    <w:p w:rsidR="00000000" w:rsidDel="00000000" w:rsidP="00000000" w:rsidRDefault="00000000" w:rsidRPr="00000000" w14:paraId="00000018">
      <w:pPr>
        <w:widowControl w:val="0"/>
        <w:numPr>
          <w:ilvl w:val="0"/>
          <w:numId w:val="7"/>
        </w:numPr>
        <w:spacing w:after="0" w:afterAutospacing="0" w:before="0" w:beforeAutospacing="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Adresse</w:t>
      </w:r>
    </w:p>
    <w:p w:rsidR="00000000" w:rsidDel="00000000" w:rsidP="00000000" w:rsidRDefault="00000000" w:rsidRPr="00000000" w14:paraId="00000019">
      <w:pPr>
        <w:widowControl w:val="0"/>
        <w:numPr>
          <w:ilvl w:val="1"/>
          <w:numId w:val="7"/>
        </w:numPr>
        <w:spacing w:after="0" w:afterAutospacing="0" w:before="0" w:beforeAutospacing="0" w:lineRule="auto"/>
        <w:ind w:left="216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Adresse</w:t>
      </w:r>
    </w:p>
    <w:p w:rsidR="00000000" w:rsidDel="00000000" w:rsidP="00000000" w:rsidRDefault="00000000" w:rsidRPr="00000000" w14:paraId="0000001A">
      <w:pPr>
        <w:widowControl w:val="0"/>
        <w:numPr>
          <w:ilvl w:val="1"/>
          <w:numId w:val="7"/>
        </w:numPr>
        <w:spacing w:after="0" w:afterAutospacing="0" w:before="0" w:beforeAutospacing="0" w:lineRule="auto"/>
        <w:ind w:left="216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Ville</w:t>
      </w:r>
    </w:p>
    <w:p w:rsidR="00000000" w:rsidDel="00000000" w:rsidP="00000000" w:rsidRDefault="00000000" w:rsidRPr="00000000" w14:paraId="0000001B">
      <w:pPr>
        <w:widowControl w:val="0"/>
        <w:numPr>
          <w:ilvl w:val="1"/>
          <w:numId w:val="7"/>
        </w:numPr>
        <w:spacing w:after="0" w:afterAutospacing="0" w:before="0" w:beforeAutospacing="0" w:lineRule="auto"/>
        <w:ind w:left="216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Province/territoire</w:t>
      </w:r>
    </w:p>
    <w:p w:rsidR="00000000" w:rsidDel="00000000" w:rsidP="00000000" w:rsidRDefault="00000000" w:rsidRPr="00000000" w14:paraId="0000001C">
      <w:pPr>
        <w:widowControl w:val="0"/>
        <w:numPr>
          <w:ilvl w:val="1"/>
          <w:numId w:val="7"/>
        </w:numPr>
        <w:spacing w:after="0" w:afterAutospacing="0" w:before="0" w:beforeAutospacing="0" w:lineRule="auto"/>
        <w:ind w:left="216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Code Postal</w:t>
      </w:r>
    </w:p>
    <w:p w:rsidR="00000000" w:rsidDel="00000000" w:rsidP="00000000" w:rsidRDefault="00000000" w:rsidRPr="00000000" w14:paraId="0000001D">
      <w:pPr>
        <w:widowControl w:val="0"/>
        <w:numPr>
          <w:ilvl w:val="1"/>
          <w:numId w:val="7"/>
        </w:numPr>
        <w:spacing w:after="0" w:afterAutospacing="0" w:before="0" w:beforeAutospacing="0" w:lineRule="auto"/>
        <w:ind w:left="216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Pays</w:t>
      </w:r>
    </w:p>
    <w:p w:rsidR="00000000" w:rsidDel="00000000" w:rsidP="00000000" w:rsidRDefault="00000000" w:rsidRPr="00000000" w14:paraId="0000001E">
      <w:pPr>
        <w:widowControl w:val="0"/>
        <w:numPr>
          <w:ilvl w:val="0"/>
          <w:numId w:val="7"/>
        </w:numPr>
        <w:spacing w:after="0" w:afterAutospacing="0" w:before="0" w:beforeAutospacing="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Adresse de correspondance (si différente de celle ci-dessus).</w:t>
      </w:r>
    </w:p>
    <w:p w:rsidR="00000000" w:rsidDel="00000000" w:rsidP="00000000" w:rsidRDefault="00000000" w:rsidRPr="00000000" w14:paraId="0000001F">
      <w:pPr>
        <w:widowControl w:val="0"/>
        <w:numPr>
          <w:ilvl w:val="0"/>
          <w:numId w:val="7"/>
        </w:numPr>
        <w:spacing w:before="0" w:beforeAutospacing="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Sélectionnez votre type d’organisme</w:t>
      </w:r>
    </w:p>
    <w:p w:rsidR="00000000" w:rsidDel="00000000" w:rsidP="00000000" w:rsidRDefault="00000000" w:rsidRPr="00000000" w14:paraId="00000020">
      <w:pPr>
        <w:widowControl w:val="0"/>
        <w:numPr>
          <w:ilvl w:val="2"/>
          <w:numId w:val="12"/>
        </w:numPr>
        <w:ind w:left="288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Organisme à but non lucratif</w:t>
      </w:r>
    </w:p>
    <w:p w:rsidR="00000000" w:rsidDel="00000000" w:rsidP="00000000" w:rsidRDefault="00000000" w:rsidRPr="00000000" w14:paraId="00000021">
      <w:pPr>
        <w:widowControl w:val="0"/>
        <w:numPr>
          <w:ilvl w:val="2"/>
          <w:numId w:val="12"/>
        </w:numPr>
        <w:spacing w:after="0" w:afterAutospacing="0"/>
        <w:ind w:left="288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Organisme de bienfaisance</w:t>
      </w:r>
    </w:p>
    <w:p w:rsidR="00000000" w:rsidDel="00000000" w:rsidP="00000000" w:rsidRDefault="00000000" w:rsidRPr="00000000" w14:paraId="00000022">
      <w:pPr>
        <w:widowControl w:val="0"/>
        <w:numPr>
          <w:ilvl w:val="0"/>
          <w:numId w:val="7"/>
        </w:numPr>
        <w:spacing w:before="0" w:beforeAutospacing="0" w:lineRule="auto"/>
        <w:ind w:left="144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Entrez le numéro d’enregistrement de votre organisation </w:t>
      </w:r>
    </w:p>
    <w:p w:rsidR="00000000" w:rsidDel="00000000" w:rsidP="00000000" w:rsidRDefault="00000000" w:rsidRPr="00000000" w14:paraId="00000023">
      <w:pPr>
        <w:widowControl w:val="0"/>
        <w:numPr>
          <w:ilvl w:val="0"/>
          <w:numId w:val="7"/>
        </w:numPr>
        <w:spacing w:before="20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1"/>
          <w:szCs w:val="21"/>
          <w:rtl w:val="0"/>
        </w:rPr>
        <w:t xml:space="preserve">Quelle est la langue officielle utilisée dans l’école que vous desservez ? (sélectionnez toutes les réponses applicables)</w:t>
      </w:r>
    </w:p>
    <w:p w:rsidR="00000000" w:rsidDel="00000000" w:rsidP="00000000" w:rsidRDefault="00000000" w:rsidRPr="00000000" w14:paraId="00000024">
      <w:pPr>
        <w:widowControl w:val="0"/>
        <w:numPr>
          <w:ilvl w:val="2"/>
          <w:numId w:val="8"/>
        </w:numPr>
        <w:ind w:left="2880" w:hanging="360"/>
        <w:rPr>
          <w:color w:val="54472d"/>
        </w:rPr>
      </w:pPr>
      <w:r w:rsidDel="00000000" w:rsidR="00000000" w:rsidRPr="00000000">
        <w:rPr>
          <w:rFonts w:ascii="Gill Sans" w:cs="Gill Sans" w:eastAsia="Gill Sans" w:hAnsi="Gill Sans"/>
          <w:color w:val="54472d"/>
          <w:sz w:val="21"/>
          <w:szCs w:val="21"/>
          <w:rtl w:val="0"/>
        </w:rPr>
        <w:t xml:space="preserve">Anglais</w:t>
      </w:r>
    </w:p>
    <w:p w:rsidR="00000000" w:rsidDel="00000000" w:rsidP="00000000" w:rsidRDefault="00000000" w:rsidRPr="00000000" w14:paraId="00000025">
      <w:pPr>
        <w:widowControl w:val="0"/>
        <w:numPr>
          <w:ilvl w:val="2"/>
          <w:numId w:val="8"/>
        </w:numPr>
        <w:ind w:left="2880" w:hanging="360"/>
        <w:rPr>
          <w:color w:val="54472d"/>
        </w:rPr>
      </w:pPr>
      <w:r w:rsidDel="00000000" w:rsidR="00000000" w:rsidRPr="00000000">
        <w:rPr>
          <w:rFonts w:ascii="Gill Sans" w:cs="Gill Sans" w:eastAsia="Gill Sans" w:hAnsi="Gill Sans"/>
          <w:color w:val="54472d"/>
          <w:sz w:val="21"/>
          <w:szCs w:val="21"/>
          <w:rtl w:val="0"/>
        </w:rPr>
        <w:t xml:space="preserve">Français  </w:t>
      </w:r>
    </w:p>
    <w:p w:rsidR="00000000" w:rsidDel="00000000" w:rsidP="00000000" w:rsidRDefault="00000000" w:rsidRPr="00000000" w14:paraId="00000026">
      <w:pPr>
        <w:widowControl w:val="0"/>
        <w:numPr>
          <w:ilvl w:val="2"/>
          <w:numId w:val="8"/>
        </w:numPr>
        <w:ind w:left="2880" w:hanging="360"/>
        <w:rPr>
          <w:rFonts w:ascii="Gill Sans" w:cs="Gill Sans" w:eastAsia="Gill Sans" w:hAnsi="Gill Sans"/>
          <w:color w:val="54472d"/>
          <w:sz w:val="21"/>
          <w:szCs w:val="21"/>
        </w:rPr>
      </w:pPr>
      <w:r w:rsidDel="00000000" w:rsidR="00000000" w:rsidRPr="00000000">
        <w:rPr>
          <w:rFonts w:ascii="Gill Sans" w:cs="Gill Sans" w:eastAsia="Gill Sans" w:hAnsi="Gill Sans"/>
          <w:color w:val="54472d"/>
          <w:sz w:val="21"/>
          <w:szCs w:val="21"/>
          <w:rtl w:val="0"/>
        </w:rPr>
        <w:t xml:space="preserve">Autre</w:t>
      </w:r>
    </w:p>
    <w:p w:rsidR="00000000" w:rsidDel="00000000" w:rsidP="00000000" w:rsidRDefault="00000000" w:rsidRPr="00000000" w14:paraId="00000027">
      <w:pPr>
        <w:widowControl w:val="0"/>
        <w:numPr>
          <w:ilvl w:val="0"/>
          <w:numId w:val="7"/>
        </w:numPr>
        <w:spacing w:after="0" w:afterAutospacing="0" w:before="200" w:lineRule="auto"/>
        <w:ind w:left="1440" w:hanging="360"/>
        <w:rPr>
          <w:color w:val="54472d"/>
        </w:rPr>
      </w:pPr>
      <w:r w:rsidDel="00000000" w:rsidR="00000000" w:rsidRPr="00000000">
        <w:rPr>
          <w:rFonts w:ascii="Gill Sans" w:cs="Gill Sans" w:eastAsia="Gill Sans" w:hAnsi="Gill Sans"/>
          <w:i w:val="1"/>
          <w:color w:val="54472d"/>
          <w:sz w:val="21"/>
          <w:szCs w:val="21"/>
          <w:rtl w:val="0"/>
        </w:rPr>
        <w:t xml:space="preserve">Notre organisation dessert une grande population d’élèves s’identifiant comme étant (sélectionnez toutes les réponses applicables) :__</w:t>
      </w:r>
      <w:r w:rsidDel="00000000" w:rsidR="00000000" w:rsidRPr="00000000">
        <w:rPr>
          <w:rFonts w:ascii="Gill Sans" w:cs="Gill Sans" w:eastAsia="Gill Sans" w:hAnsi="Gill Sans"/>
          <w:color w:val="54472d"/>
          <w:sz w:val="21"/>
          <w:szCs w:val="21"/>
          <w:rtl w:val="0"/>
        </w:rPr>
        <w:t xml:space="preserve">____ </w:t>
      </w:r>
    </w:p>
    <w:p w:rsidR="00000000" w:rsidDel="00000000" w:rsidP="00000000" w:rsidRDefault="00000000" w:rsidRPr="00000000" w14:paraId="00000028">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Première Nation</w:t>
      </w:r>
    </w:p>
    <w:p w:rsidR="00000000" w:rsidDel="00000000" w:rsidP="00000000" w:rsidRDefault="00000000" w:rsidRPr="00000000" w14:paraId="00000029">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Métis</w:t>
      </w:r>
    </w:p>
    <w:p w:rsidR="00000000" w:rsidDel="00000000" w:rsidP="00000000" w:rsidRDefault="00000000" w:rsidRPr="00000000" w14:paraId="0000002A">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Inuit</w:t>
      </w:r>
    </w:p>
    <w:p w:rsidR="00000000" w:rsidDel="00000000" w:rsidP="00000000" w:rsidRDefault="00000000" w:rsidRPr="00000000" w14:paraId="0000002B">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D’autres populations diverses ethniquement, culturellement ou racialement</w:t>
      </w:r>
    </w:p>
    <w:p w:rsidR="00000000" w:rsidDel="00000000" w:rsidP="00000000" w:rsidRDefault="00000000" w:rsidRPr="00000000" w14:paraId="0000002C">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Nouveaux arrivants  </w:t>
      </w:r>
    </w:p>
    <w:p w:rsidR="00000000" w:rsidDel="00000000" w:rsidP="00000000" w:rsidRDefault="00000000" w:rsidRPr="00000000" w14:paraId="0000002D">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Refugiés </w:t>
      </w:r>
    </w:p>
    <w:p w:rsidR="00000000" w:rsidDel="00000000" w:rsidP="00000000" w:rsidRDefault="00000000" w:rsidRPr="00000000" w14:paraId="0000002E">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Ménages en situation d’insécurité alimentaire</w:t>
      </w:r>
    </w:p>
    <w:p w:rsidR="00000000" w:rsidDel="00000000" w:rsidP="00000000" w:rsidRDefault="00000000" w:rsidRPr="00000000" w14:paraId="0000002F">
      <w:pPr>
        <w:widowControl w:val="0"/>
        <w:numPr>
          <w:ilvl w:val="0"/>
          <w:numId w:val="1"/>
        </w:numPr>
        <w:spacing w:after="0" w:afterAutospacing="0" w:before="0" w:beforeAutospacing="0" w:lineRule="auto"/>
        <w:ind w:left="2880" w:hanging="360"/>
        <w:rPr>
          <w:rFonts w:ascii="Gill Sans" w:cs="Gill Sans" w:eastAsia="Gill Sans" w:hAnsi="Gill Sans"/>
          <w:color w:val="54472d"/>
        </w:rPr>
      </w:pPr>
      <w:r w:rsidDel="00000000" w:rsidR="00000000" w:rsidRPr="00000000">
        <w:rPr>
          <w:rFonts w:ascii="Gill Sans" w:cs="Gill Sans" w:eastAsia="Gill Sans" w:hAnsi="Gill Sans"/>
          <w:color w:val="54472d"/>
          <w:sz w:val="21"/>
          <w:szCs w:val="21"/>
          <w:rtl w:val="0"/>
        </w:rPr>
        <w:t xml:space="preserve">Ménages monoparentaux </w:t>
      </w:r>
    </w:p>
    <w:p w:rsidR="00000000" w:rsidDel="00000000" w:rsidP="00000000" w:rsidRDefault="00000000" w:rsidRPr="00000000" w14:paraId="00000030">
      <w:pPr>
        <w:widowControl w:val="0"/>
        <w:numPr>
          <w:ilvl w:val="0"/>
          <w:numId w:val="1"/>
        </w:numPr>
        <w:spacing w:before="0" w:beforeAutospacing="0" w:lineRule="auto"/>
        <w:ind w:left="2880" w:hanging="360"/>
        <w:rPr>
          <w:rFonts w:ascii="Gill Sans" w:cs="Gill Sans" w:eastAsia="Gill Sans" w:hAnsi="Gill Sans"/>
          <w:color w:val="54472d"/>
          <w:sz w:val="21"/>
          <w:szCs w:val="21"/>
          <w:u w:val="none"/>
        </w:rPr>
      </w:pPr>
      <w:r w:rsidDel="00000000" w:rsidR="00000000" w:rsidRPr="00000000">
        <w:rPr>
          <w:rFonts w:ascii="Gill Sans" w:cs="Gill Sans" w:eastAsia="Gill Sans" w:hAnsi="Gill Sans"/>
          <w:color w:val="54472d"/>
          <w:sz w:val="21"/>
          <w:szCs w:val="21"/>
          <w:rtl w:val="0"/>
        </w:rPr>
        <w:t xml:space="preserve">Aucune de ces réponses</w:t>
      </w:r>
      <w:r w:rsidDel="00000000" w:rsidR="00000000" w:rsidRPr="00000000">
        <w:rPr>
          <w:rtl w:val="0"/>
        </w:rPr>
      </w:r>
    </w:p>
    <w:p w:rsidR="00000000" w:rsidDel="00000000" w:rsidP="00000000" w:rsidRDefault="00000000" w:rsidRPr="00000000" w14:paraId="00000031">
      <w:pPr>
        <w:widowControl w:val="0"/>
        <w:numPr>
          <w:ilvl w:val="0"/>
          <w:numId w:val="3"/>
        </w:numPr>
        <w:spacing w:after="0" w:afterAutospacing="0" w:before="200" w:lineRule="auto"/>
        <w:ind w:left="720" w:hanging="360"/>
        <w:rPr>
          <w:rFonts w:ascii="Gill Sans" w:cs="Gill Sans" w:eastAsia="Gill Sans" w:hAnsi="Gill Sans"/>
          <w:b w:val="1"/>
          <w:color w:val="54472d"/>
          <w:sz w:val="22"/>
          <w:szCs w:val="22"/>
          <w:u w:val="none"/>
        </w:rPr>
      </w:pPr>
      <w:r w:rsidDel="00000000" w:rsidR="00000000" w:rsidRPr="00000000">
        <w:rPr>
          <w:rFonts w:ascii="Gill Sans" w:cs="Gill Sans" w:eastAsia="Gill Sans" w:hAnsi="Gill Sans"/>
          <w:b w:val="1"/>
          <w:color w:val="54472d"/>
          <w:sz w:val="22"/>
          <w:szCs w:val="22"/>
          <w:rtl w:val="0"/>
        </w:rPr>
        <w:t xml:space="preserve">Première personne contact:</w:t>
      </w:r>
    </w:p>
    <w:p w:rsidR="00000000" w:rsidDel="00000000" w:rsidP="00000000" w:rsidRDefault="00000000" w:rsidRPr="00000000" w14:paraId="00000032">
      <w:pPr>
        <w:widowControl w:val="0"/>
        <w:numPr>
          <w:ilvl w:val="0"/>
          <w:numId w:val="10"/>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 </w:t>
      </w:r>
    </w:p>
    <w:p w:rsidR="00000000" w:rsidDel="00000000" w:rsidP="00000000" w:rsidRDefault="00000000" w:rsidRPr="00000000" w14:paraId="00000033">
      <w:pPr>
        <w:widowControl w:val="0"/>
        <w:numPr>
          <w:ilvl w:val="0"/>
          <w:numId w:val="10"/>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Titre / Rôle </w:t>
      </w:r>
    </w:p>
    <w:p w:rsidR="00000000" w:rsidDel="00000000" w:rsidP="00000000" w:rsidRDefault="00000000" w:rsidRPr="00000000" w14:paraId="00000034">
      <w:pPr>
        <w:widowControl w:val="0"/>
        <w:numPr>
          <w:ilvl w:val="0"/>
          <w:numId w:val="10"/>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courriel</w:t>
      </w:r>
    </w:p>
    <w:p w:rsidR="00000000" w:rsidDel="00000000" w:rsidP="00000000" w:rsidRDefault="00000000" w:rsidRPr="00000000" w14:paraId="00000035">
      <w:pPr>
        <w:widowControl w:val="0"/>
        <w:numPr>
          <w:ilvl w:val="0"/>
          <w:numId w:val="10"/>
        </w:numPr>
        <w:spacing w:after="20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p>
    <w:p w:rsidR="00000000" w:rsidDel="00000000" w:rsidP="00000000" w:rsidRDefault="00000000" w:rsidRPr="00000000" w14:paraId="00000036">
      <w:pPr>
        <w:widowControl w:val="0"/>
        <w:numPr>
          <w:ilvl w:val="0"/>
          <w:numId w:val="3"/>
        </w:numPr>
        <w:spacing w:after="0" w:afterAutospacing="0" w:before="200" w:lineRule="auto"/>
        <w:ind w:left="720" w:hanging="360"/>
        <w:rPr>
          <w:rFonts w:ascii="Gill Sans" w:cs="Gill Sans" w:eastAsia="Gill Sans" w:hAnsi="Gill Sans"/>
          <w:b w:val="1"/>
          <w:color w:val="54472d"/>
          <w:sz w:val="22"/>
          <w:szCs w:val="22"/>
          <w:u w:val="none"/>
        </w:rPr>
      </w:pPr>
      <w:r w:rsidDel="00000000" w:rsidR="00000000" w:rsidRPr="00000000">
        <w:rPr>
          <w:rFonts w:ascii="Gill Sans" w:cs="Gill Sans" w:eastAsia="Gill Sans" w:hAnsi="Gill Sans"/>
          <w:b w:val="1"/>
          <w:color w:val="54472d"/>
          <w:sz w:val="22"/>
          <w:szCs w:val="22"/>
          <w:rtl w:val="0"/>
        </w:rPr>
        <w:t xml:space="preserve">Deuxième personne contact: </w:t>
      </w:r>
    </w:p>
    <w:p w:rsidR="00000000" w:rsidDel="00000000" w:rsidP="00000000" w:rsidRDefault="00000000" w:rsidRPr="00000000" w14:paraId="00000037">
      <w:pPr>
        <w:widowControl w:val="0"/>
        <w:numPr>
          <w:ilvl w:val="0"/>
          <w:numId w:val="2"/>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w:t>
      </w:r>
    </w:p>
    <w:p w:rsidR="00000000" w:rsidDel="00000000" w:rsidP="00000000" w:rsidRDefault="00000000" w:rsidRPr="00000000" w14:paraId="00000038">
      <w:pPr>
        <w:widowControl w:val="0"/>
        <w:numPr>
          <w:ilvl w:val="0"/>
          <w:numId w:val="2"/>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Titre / Rôle</w:t>
      </w:r>
    </w:p>
    <w:p w:rsidR="00000000" w:rsidDel="00000000" w:rsidP="00000000" w:rsidRDefault="00000000" w:rsidRPr="00000000" w14:paraId="00000039">
      <w:pPr>
        <w:widowControl w:val="0"/>
        <w:numPr>
          <w:ilvl w:val="0"/>
          <w:numId w:val="2"/>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courriel</w:t>
      </w:r>
    </w:p>
    <w:p w:rsidR="00000000" w:rsidDel="00000000" w:rsidP="00000000" w:rsidRDefault="00000000" w:rsidRPr="00000000" w14:paraId="0000003A">
      <w:pPr>
        <w:widowControl w:val="0"/>
        <w:numPr>
          <w:ilvl w:val="0"/>
          <w:numId w:val="2"/>
        </w:numPr>
        <w:spacing w:after="20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p>
    <w:p w:rsidR="00000000" w:rsidDel="00000000" w:rsidP="00000000" w:rsidRDefault="00000000" w:rsidRPr="00000000" w14:paraId="0000003B">
      <w:pPr>
        <w:widowControl w:val="0"/>
        <w:numPr>
          <w:ilvl w:val="0"/>
          <w:numId w:val="3"/>
        </w:numPr>
        <w:spacing w:after="0" w:afterAutospacing="0" w:before="200" w:lineRule="auto"/>
        <w:ind w:left="720" w:hanging="360"/>
        <w:rPr>
          <w:rFonts w:ascii="Gill Sans" w:cs="Gill Sans" w:eastAsia="Gill Sans" w:hAnsi="Gill Sans"/>
          <w:b w:val="1"/>
          <w:color w:val="54472d"/>
          <w:sz w:val="22"/>
          <w:szCs w:val="22"/>
          <w:u w:val="none"/>
        </w:rPr>
      </w:pPr>
      <w:r w:rsidDel="00000000" w:rsidR="00000000" w:rsidRPr="00000000">
        <w:rPr>
          <w:rFonts w:ascii="Gill Sans" w:cs="Gill Sans" w:eastAsia="Gill Sans" w:hAnsi="Gill Sans"/>
          <w:b w:val="1"/>
          <w:color w:val="54472d"/>
          <w:sz w:val="22"/>
          <w:szCs w:val="22"/>
          <w:rtl w:val="0"/>
        </w:rPr>
        <w:t xml:space="preserve">Troisième personne contact (optionnel): </w:t>
      </w:r>
    </w:p>
    <w:p w:rsidR="00000000" w:rsidDel="00000000" w:rsidP="00000000" w:rsidRDefault="00000000" w:rsidRPr="00000000" w14:paraId="0000003C">
      <w:pPr>
        <w:widowControl w:val="0"/>
        <w:numPr>
          <w:ilvl w:val="0"/>
          <w:numId w:val="2"/>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Nom</w:t>
      </w:r>
    </w:p>
    <w:p w:rsidR="00000000" w:rsidDel="00000000" w:rsidP="00000000" w:rsidRDefault="00000000" w:rsidRPr="00000000" w14:paraId="0000003D">
      <w:pPr>
        <w:widowControl w:val="0"/>
        <w:numPr>
          <w:ilvl w:val="0"/>
          <w:numId w:val="2"/>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Titre / Rôle</w:t>
      </w:r>
    </w:p>
    <w:p w:rsidR="00000000" w:rsidDel="00000000" w:rsidP="00000000" w:rsidRDefault="00000000" w:rsidRPr="00000000" w14:paraId="0000003E">
      <w:pPr>
        <w:widowControl w:val="0"/>
        <w:numPr>
          <w:ilvl w:val="0"/>
          <w:numId w:val="2"/>
        </w:numPr>
        <w:spacing w:after="0" w:afterAutospacing="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Adresse courriel</w:t>
      </w:r>
    </w:p>
    <w:p w:rsidR="00000000" w:rsidDel="00000000" w:rsidP="00000000" w:rsidRDefault="00000000" w:rsidRPr="00000000" w14:paraId="0000003F">
      <w:pPr>
        <w:widowControl w:val="0"/>
        <w:numPr>
          <w:ilvl w:val="0"/>
          <w:numId w:val="2"/>
        </w:numPr>
        <w:spacing w:after="200" w:before="0" w:beforeAutospacing="0" w:lineRule="auto"/>
        <w:ind w:left="144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Numéro de téléphone</w:t>
      </w:r>
      <w:r w:rsidDel="00000000" w:rsidR="00000000" w:rsidRPr="00000000">
        <w:rPr>
          <w:rtl w:val="0"/>
        </w:rPr>
      </w:r>
    </w:p>
    <w:p w:rsidR="00000000" w:rsidDel="00000000" w:rsidP="00000000" w:rsidRDefault="00000000" w:rsidRPr="00000000" w14:paraId="0000004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color w:val="008c82"/>
          <w:sz w:val="26"/>
          <w:szCs w:val="26"/>
        </w:rPr>
      </w:pPr>
      <w:r w:rsidDel="00000000" w:rsidR="00000000" w:rsidRPr="00000000">
        <w:rPr>
          <w:rFonts w:ascii="Gill Sans" w:cs="Gill Sans" w:eastAsia="Gill Sans" w:hAnsi="Gill Sans"/>
          <w:b w:val="1"/>
          <w:color w:val="008c82"/>
          <w:sz w:val="26"/>
          <w:szCs w:val="26"/>
          <w:rtl w:val="0"/>
        </w:rPr>
        <w:t xml:space="preserve">Section 2/3: À propos de votre demande </w:t>
      </w:r>
    </w:p>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color w:val="008c82"/>
          <w:sz w:val="22"/>
          <w:szCs w:val="22"/>
        </w:rPr>
      </w:pPr>
      <w:r w:rsidDel="00000000" w:rsidR="00000000" w:rsidRPr="00000000">
        <w:rPr>
          <w:rtl w:val="0"/>
        </w:rPr>
      </w:r>
    </w:p>
    <w:p w:rsidR="00000000" w:rsidDel="00000000" w:rsidP="00000000" w:rsidRDefault="00000000" w:rsidRPr="00000000" w14:paraId="0000004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 Les nombres de mots indiqués dans les sections suivantes sont des suggestions. Le formulaire ne comporte pas de limites. Vous pouvez utiliser autant de mots que vous le souhaitez afin d’expliquer vos réponses.</w:t>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4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À propos des demandes de financement </w:t>
      </w:r>
    </w:p>
    <w:p w:rsidR="00000000" w:rsidDel="00000000" w:rsidP="00000000" w:rsidRDefault="00000000" w:rsidRPr="00000000" w14:paraId="0000004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46">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Quel est le montant souhaitez-vous demander à De la Ferme à la Cafétéria Canada? </w:t>
      </w:r>
    </w:p>
    <w:p w:rsidR="00000000" w:rsidDel="00000000" w:rsidP="00000000" w:rsidRDefault="00000000" w:rsidRPr="00000000" w14:paraId="00000047">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Avez-vous fait une demande ou planifiez-vous de déposer votre demande de subvention dans le cadre du Fonds pour l’infrastructure alimentaire scolaire via une autre organisation?  Si oui, auprès de quelle organisation avez-vous ou planifiez-vous de déposer votre demande? </w:t>
        <w:tab/>
        <w:tab/>
      </w:r>
    </w:p>
    <w:p w:rsidR="00000000" w:rsidDel="00000000" w:rsidP="00000000" w:rsidRDefault="00000000" w:rsidRPr="00000000" w14:paraId="0000004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4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(À noter que cela n’affectera pas le succès de votre candidature. Cette information nous permettra plutôt de communiquer avec les autres organisations afin de ne pas dupliquer le financement pour le projet que vous avez soumis). </w:t>
      </w:r>
    </w:p>
    <w:p w:rsidR="00000000" w:rsidDel="00000000" w:rsidP="00000000" w:rsidRDefault="00000000" w:rsidRPr="00000000" w14:paraId="0000004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color w:val="54472d"/>
          <w:sz w:val="22"/>
          <w:szCs w:val="22"/>
        </w:rPr>
      </w:pPr>
      <w:r w:rsidDel="00000000" w:rsidR="00000000" w:rsidRPr="00000000">
        <w:rPr>
          <w:rtl w:val="0"/>
        </w:rPr>
      </w:r>
    </w:p>
    <w:p w:rsidR="00000000" w:rsidDel="00000000" w:rsidP="00000000" w:rsidRDefault="00000000" w:rsidRPr="00000000" w14:paraId="0000004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Fonts w:ascii="Gill Sans" w:cs="Gill Sans" w:eastAsia="Gill Sans" w:hAnsi="Gill Sans"/>
          <w:b w:val="1"/>
          <w:color w:val="54472d"/>
          <w:sz w:val="22"/>
          <w:szCs w:val="22"/>
          <w:rtl w:val="0"/>
        </w:rPr>
        <w:t xml:space="preserve">À propos de votre organisation</w:t>
      </w:r>
      <w:r w:rsidDel="00000000" w:rsidR="00000000" w:rsidRPr="00000000">
        <w:rPr>
          <w:rtl w:val="0"/>
        </w:rPr>
      </w:r>
    </w:p>
    <w:p w:rsidR="00000000" w:rsidDel="00000000" w:rsidP="00000000" w:rsidRDefault="00000000" w:rsidRPr="00000000" w14:paraId="0000004C">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Quelle est la mission / le mandat de votre organisation et comment cela se raccorde avec l’alimentaire scolaire ? (jusqu’à 200 mots)</w:t>
      </w:r>
    </w:p>
    <w:p w:rsidR="00000000" w:rsidDel="00000000" w:rsidP="00000000" w:rsidRDefault="00000000" w:rsidRPr="00000000" w14:paraId="0000004D">
      <w:pPr>
        <w:widowControl w:val="0"/>
        <w:numPr>
          <w:ilvl w:val="0"/>
          <w:numId w:val="3"/>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Donnez-nous un peu plus d’information à propos de votre organisme et de l’école avec laquelle vous travaillez (jusqu’à 300 mots)  </w:t>
      </w:r>
      <w:r w:rsidDel="00000000" w:rsidR="00000000" w:rsidRPr="00000000">
        <w:rPr>
          <w:rtl w:val="0"/>
        </w:rPr>
      </w:r>
    </w:p>
    <w:p w:rsidR="00000000" w:rsidDel="00000000" w:rsidP="00000000" w:rsidRDefault="00000000" w:rsidRPr="00000000" w14:paraId="0000004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76" w:lineRule="auto"/>
        <w:ind w:left="1428.6614173228347" w:firstLine="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Voici quelques thèmes que vous pouvez aborder, selon leur pertinence</w:t>
      </w:r>
    </w:p>
    <w:p w:rsidR="00000000" w:rsidDel="00000000" w:rsidP="00000000" w:rsidRDefault="00000000" w:rsidRPr="00000000" w14:paraId="0000004F">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853.858267716535" w:hanging="36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La ou les régions que vous desservez</w:t>
      </w:r>
    </w:p>
    <w:p w:rsidR="00000000" w:rsidDel="00000000" w:rsidP="00000000" w:rsidRDefault="00000000" w:rsidRPr="00000000" w14:paraId="00000050">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853.858267716535" w:hanging="36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Le nombre d’élèves, de repas, de programmes et/ou d’écoles de la maternelle à la 12e année (5e année du secondaire au Québec) que vous desservez (approximativement)</w:t>
      </w:r>
    </w:p>
    <w:p w:rsidR="00000000" w:rsidDel="00000000" w:rsidP="00000000" w:rsidRDefault="00000000" w:rsidRPr="00000000" w14:paraId="00000051">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853.858267716535" w:hanging="36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La quantité d’aliments que vous produisez, transformez, entreposez, distribuez et ou donnez aux écoles (approximativement) </w:t>
      </w:r>
    </w:p>
    <w:p w:rsidR="00000000" w:rsidDel="00000000" w:rsidP="00000000" w:rsidRDefault="00000000" w:rsidRPr="00000000" w14:paraId="00000052">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853.858267716535" w:hanging="36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Vos expériences passées dans le cadre de programmes d’alimentation scolaire, ainsi que les initiatives de sécurité alimentaire et de souveraineté alimentaire. </w:t>
      </w:r>
    </w:p>
    <w:p w:rsidR="00000000" w:rsidDel="00000000" w:rsidP="00000000" w:rsidRDefault="00000000" w:rsidRPr="00000000" w14:paraId="00000053">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853.858267716535" w:hanging="36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Toute autre information que vous jugez pertinente</w:t>
      </w:r>
    </w:p>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440" w:firstLine="0"/>
        <w:rPr>
          <w:rFonts w:ascii="Gill Sans" w:cs="Gill Sans" w:eastAsia="Gill Sans" w:hAnsi="Gill Sans"/>
          <w:i w:val="1"/>
          <w:color w:val="54472d"/>
          <w:sz w:val="22"/>
          <w:szCs w:val="22"/>
        </w:rPr>
      </w:pPr>
      <w:r w:rsidDel="00000000" w:rsidR="00000000" w:rsidRPr="00000000">
        <w:rPr>
          <w:rtl w:val="0"/>
        </w:rPr>
      </w:r>
    </w:p>
    <w:p w:rsidR="00000000" w:rsidDel="00000000" w:rsidP="00000000" w:rsidRDefault="00000000" w:rsidRPr="00000000" w14:paraId="00000055">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Veuillez décrire quels partenariats et les relations que vous entretenez dans la communauté, avec les écoles et dans la chaîne d’approvisionnement qui vous permettent d’accroître l’accès des élèves à des aliments sains et culturellement appropriés. (jusqu’à 200 mots)</w:t>
      </w:r>
    </w:p>
    <w:p w:rsidR="00000000" w:rsidDel="00000000" w:rsidP="00000000" w:rsidRDefault="00000000" w:rsidRPr="00000000" w14:paraId="00000056">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Dans le cas où votre candidature est retenue, nous vous demanderons de fournir des données sur plusieurs indicateurs tels que l’augmentation du nombre de repas servis et les élèves, les écoles desservies, ainsi que la quantité et la valeur des aliments produits, transformés, stockés et/ou distribués et donnés. Veuillez expliquer la capacité de votre organisation à suivre et à faire part de ces indicateurs, incluant les systèmes et les processus en place. (jusqu’à 200 mots) </w:t>
      </w:r>
    </w:p>
    <w:p w:rsidR="00000000" w:rsidDel="00000000" w:rsidP="00000000" w:rsidRDefault="00000000" w:rsidRPr="00000000" w14:paraId="0000005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color w:val="54472d"/>
          <w:sz w:val="22"/>
          <w:szCs w:val="22"/>
        </w:rPr>
      </w:pPr>
      <w:r w:rsidDel="00000000" w:rsidR="00000000" w:rsidRPr="00000000">
        <w:rPr>
          <w:rFonts w:ascii="Gill Sans" w:cs="Gill Sans" w:eastAsia="Gill Sans" w:hAnsi="Gill Sans"/>
          <w:b w:val="1"/>
          <w:color w:val="54472d"/>
          <w:sz w:val="22"/>
          <w:szCs w:val="22"/>
          <w:rtl w:val="0"/>
        </w:rPr>
        <w:t xml:space="preserve">À propos de votre demande</w:t>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B">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Quel est le besoin que votre demande cherche à combler (jusqu’à 300 mots)? </w:t>
      </w:r>
    </w:p>
    <w:p w:rsidR="00000000" w:rsidDel="00000000" w:rsidP="00000000" w:rsidRDefault="00000000" w:rsidRPr="00000000" w14:paraId="0000005C">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Que souhaitez vous faire/ acheter avec le financement provenant du Fonds pour l’Infrastructure Alimentaire Scolaire? (jusqu’à 300 mots)</w:t>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Dans votre réponse, veuillez indiquer les activités que vous prévoyez réaliser avec l’équipement acheté.</w:t>
      </w:r>
    </w:p>
    <w:p w:rsidR="00000000" w:rsidDel="00000000" w:rsidP="00000000" w:rsidRDefault="00000000" w:rsidRPr="00000000" w14:paraId="0000005F">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En quoi votre proposition est-elle importante? Quels seront les effets ou les impacts à moyen ou à long-terme sur le paysage alimentaire scolaire? (jusqu’à 300 mots) </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1440" w:firstLine="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Veuillez estimer combien d'élèves, de repas, de programmes et/ou d’écoles supplémentaires vous serez capable de servir et/ou quelle quantité d’aliments additionnelle vous produirez, transformerez, entreposerez et/ou distribuerez/donnerez aux écoles. </w:t>
      </w:r>
      <w:r w:rsidDel="00000000" w:rsidR="00000000" w:rsidRPr="00000000">
        <w:rPr>
          <w:rFonts w:ascii="Gill Sans" w:cs="Gill Sans" w:eastAsia="Gill Sans" w:hAnsi="Gill Sans"/>
          <w:color w:val="54472d"/>
          <w:sz w:val="22"/>
          <w:szCs w:val="22"/>
          <w:rtl w:val="0"/>
        </w:rPr>
        <w:t xml:space="preserve"> </w:t>
      </w:r>
      <w:r w:rsidDel="00000000" w:rsidR="00000000" w:rsidRPr="00000000">
        <w:rPr>
          <w:rtl w:val="0"/>
        </w:rPr>
      </w:r>
    </w:p>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1440" w:firstLine="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Veuillez inclure tout autre détail que vous souhaitez partager sur la manière dont votre proposition contribuera à garantir aux élèves un accès à des repas nutritifs et culturellement appropriés dont ils ont besoin pour apprendre, grandir et atteindre leur plein potentiel. </w:t>
      </w:r>
    </w:p>
    <w:p w:rsidR="00000000" w:rsidDel="00000000" w:rsidP="00000000" w:rsidRDefault="00000000" w:rsidRPr="00000000" w14:paraId="00000062">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Si vous ne l’avez pas encore indiqué, de quelle manière votre demande pourra-t-elle augmenter votre capacité à servir davantage d’aliments locaux et de saison dans les écoles, tout en renforçant votre système alimentaire local? (jusqu’à 300 mots)   </w:t>
      </w:r>
    </w:p>
    <w:p w:rsidR="00000000" w:rsidDel="00000000" w:rsidP="00000000" w:rsidRDefault="00000000" w:rsidRPr="00000000" w14:paraId="00000063">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Comment votre demande soutiendra-t-elle la souveraineté alimentaire des communautés autochtones et/ou noires? (jusqu’à 300 mots) </w:t>
      </w:r>
    </w:p>
    <w:p w:rsidR="00000000" w:rsidDel="00000000" w:rsidP="00000000" w:rsidRDefault="00000000" w:rsidRPr="00000000" w14:paraId="00000064">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Y-a-t-il autre chose que vous aimeriez nous partager?</w:t>
      </w:r>
    </w:p>
    <w:p w:rsidR="00000000" w:rsidDel="00000000" w:rsidP="00000000" w:rsidRDefault="00000000" w:rsidRPr="00000000" w14:paraId="000000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rPr>
          <w:rFonts w:ascii="Gill Sans" w:cs="Gill Sans" w:eastAsia="Gill Sans" w:hAnsi="Gill Sans"/>
          <w:b w:val="1"/>
          <w:color w:val="54472d"/>
          <w:sz w:val="22"/>
          <w:szCs w:val="22"/>
        </w:rPr>
      </w:pPr>
      <w:r w:rsidDel="00000000" w:rsidR="00000000" w:rsidRPr="00000000">
        <w:rPr>
          <w:rFonts w:ascii="Gill Sans" w:cs="Gill Sans" w:eastAsia="Gill Sans" w:hAnsi="Gill Sans"/>
          <w:b w:val="1"/>
          <w:color w:val="54472d"/>
          <w:sz w:val="22"/>
          <w:szCs w:val="22"/>
          <w:rtl w:val="0"/>
        </w:rPr>
        <w:t xml:space="preserve">Téléchargements / documents supplémentaires</w:t>
      </w:r>
    </w:p>
    <w:p w:rsidR="00000000" w:rsidDel="00000000" w:rsidP="00000000" w:rsidRDefault="00000000" w:rsidRPr="00000000" w14:paraId="00000066">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Veuillez télécharger une </w:t>
      </w:r>
      <w:hyperlink r:id="rId10">
        <w:r w:rsidDel="00000000" w:rsidR="00000000" w:rsidRPr="00000000">
          <w:rPr>
            <w:rFonts w:ascii="Gill Sans" w:cs="Gill Sans" w:eastAsia="Gill Sans" w:hAnsi="Gill Sans"/>
            <w:color w:val="1155cc"/>
            <w:sz w:val="22"/>
            <w:szCs w:val="22"/>
            <w:u w:val="single"/>
            <w:rtl w:val="0"/>
          </w:rPr>
          <w:t xml:space="preserve">feuille de route</w:t>
        </w:r>
      </w:hyperlink>
      <w:r w:rsidDel="00000000" w:rsidR="00000000" w:rsidRPr="00000000">
        <w:rPr>
          <w:rFonts w:ascii="Gill Sans" w:cs="Gill Sans" w:eastAsia="Gill Sans" w:hAnsi="Gill Sans"/>
          <w:color w:val="54472d"/>
          <w:sz w:val="22"/>
          <w:szCs w:val="22"/>
          <w:rtl w:val="0"/>
        </w:rPr>
        <w:t xml:space="preserve"> en format Excel « .xlsx » pour partager le plan de travail et votre budget provisoire.  </w:t>
      </w:r>
    </w:p>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1440" w:firstLine="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Nous ne vous demandons pas de nous envoyer des soumissions, mais nous vous encourageons à demander des estimations des coûts associés à l’achat d’équipement ou d’infrastructures dans le cadre de votre planification financière. </w:t>
      </w:r>
    </w:p>
    <w:p w:rsidR="00000000" w:rsidDel="00000000" w:rsidP="00000000" w:rsidRDefault="00000000" w:rsidRPr="00000000" w14:paraId="00000068">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Veuillez télécharger une copie de votre Certificat de constitution. </w:t>
      </w:r>
    </w:p>
    <w:p w:rsidR="00000000" w:rsidDel="00000000" w:rsidP="00000000" w:rsidRDefault="00000000" w:rsidRPr="00000000" w14:paraId="00000069">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Veuillez télécharger votre plus récent état financier annuel. </w:t>
      </w:r>
    </w:p>
    <w:p w:rsidR="00000000" w:rsidDel="00000000" w:rsidP="00000000" w:rsidRDefault="00000000" w:rsidRPr="00000000" w14:paraId="000000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firstLine="720"/>
        <w:rPr>
          <w:rFonts w:ascii="Gill Sans" w:cs="Gill Sans" w:eastAsia="Gill Sans" w:hAnsi="Gill Sans"/>
          <w:i w:val="1"/>
          <w:color w:val="54472d"/>
          <w:sz w:val="22"/>
          <w:szCs w:val="22"/>
        </w:rPr>
      </w:pPr>
      <w:r w:rsidDel="00000000" w:rsidR="00000000" w:rsidRPr="00000000">
        <w:rPr>
          <w:rFonts w:ascii="Gill Sans" w:cs="Gill Sans" w:eastAsia="Gill Sans" w:hAnsi="Gill Sans"/>
          <w:i w:val="1"/>
          <w:color w:val="54472d"/>
          <w:sz w:val="22"/>
          <w:szCs w:val="22"/>
          <w:rtl w:val="0"/>
        </w:rPr>
        <w:t xml:space="preserve">Le plus haut degré d’examen ou d’audit disponible. </w:t>
      </w:r>
    </w:p>
    <w:p w:rsidR="00000000" w:rsidDel="00000000" w:rsidP="00000000" w:rsidRDefault="00000000" w:rsidRPr="00000000" w14:paraId="000000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1133.858267716535" w:firstLine="0"/>
        <w:rPr>
          <w:rFonts w:ascii="Gill Sans" w:cs="Gill Sans" w:eastAsia="Gill Sans" w:hAnsi="Gill Sans"/>
          <w:i w:val="1"/>
          <w:color w:val="54472d"/>
          <w:sz w:val="22"/>
          <w:szCs w:val="22"/>
        </w:rPr>
      </w:pPr>
      <w:r w:rsidDel="00000000" w:rsidR="00000000" w:rsidRPr="00000000">
        <w:rPr>
          <w:rtl w:val="0"/>
        </w:rPr>
      </w:r>
    </w:p>
    <w:p w:rsidR="00000000" w:rsidDel="00000000" w:rsidP="00000000" w:rsidRDefault="00000000" w:rsidRPr="00000000" w14:paraId="0000006C">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a) N’hésitez pas à télécharger d’autres documents que vous jugez pertinents (devis, lettre de soutien qui démontre la valeur ou l’impact de l’achat des infrastructures ou des équipements proposés, rapports).</w:t>
      </w:r>
    </w:p>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ind w:left="720" w:firstLine="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b) N’hésitez pas à fournir des liens vers d’autres documents que vous jugez pertinents (devis, lettre de soutien qui démontre la valeur ou l’impact des infrastructures ou des équipements achetés que vous proposez, rapports). Veuillez vous assurez que les paramètres d’affichage permettent à toute personne disposant du lien d’y accéder, de manière à ce que notre équipe puisse les examiner. </w:t>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color w:val="008c82"/>
          <w:sz w:val="28"/>
          <w:szCs w:val="28"/>
        </w:rPr>
      </w:pPr>
      <w:r w:rsidDel="00000000" w:rsidR="00000000" w:rsidRPr="00000000">
        <w:rPr>
          <w:rtl w:val="0"/>
        </w:rPr>
      </w:r>
    </w:p>
    <w:p w:rsidR="00000000" w:rsidDel="00000000" w:rsidP="00000000" w:rsidRDefault="00000000" w:rsidRPr="00000000" w14:paraId="000000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b w:val="1"/>
          <w:color w:val="54472d"/>
          <w:sz w:val="28"/>
          <w:szCs w:val="28"/>
        </w:rPr>
      </w:pPr>
      <w:r w:rsidDel="00000000" w:rsidR="00000000" w:rsidRPr="00000000">
        <w:rPr>
          <w:rFonts w:ascii="Gill Sans" w:cs="Gill Sans" w:eastAsia="Gill Sans" w:hAnsi="Gill Sans"/>
          <w:b w:val="1"/>
          <w:color w:val="008c82"/>
          <w:sz w:val="28"/>
          <w:szCs w:val="28"/>
          <w:rtl w:val="0"/>
        </w:rPr>
        <w:t xml:space="preserve">Section 3/3: Confirmez la soumission de votre candidature</w:t>
      </w:r>
      <w:r w:rsidDel="00000000" w:rsidR="00000000" w:rsidRPr="00000000">
        <w:rPr>
          <w:rtl w:val="0"/>
        </w:rPr>
      </w:r>
    </w:p>
    <w:p w:rsidR="00000000" w:rsidDel="00000000" w:rsidP="00000000" w:rsidRDefault="00000000" w:rsidRPr="00000000" w14:paraId="00000070">
      <w:pPr>
        <w:widowControl w:val="0"/>
        <w:numPr>
          <w:ilvl w:val="0"/>
          <w:numId w:val="1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confirme qu’il me sera demandé de soumettre un rapport sur les finances, les indicateurs de performance et les résultats attendus du projet, tel qu’indiqué dans le document « À propos des subventions » (lien). Des détails spécifiques à propos des indicateurs à intégrer dans le rapport seront inclus dans le contrat, lors de l’obtention de la subvention.   </w:t>
      </w:r>
    </w:p>
    <w:p w:rsidR="00000000" w:rsidDel="00000000" w:rsidP="00000000" w:rsidRDefault="00000000" w:rsidRPr="00000000" w14:paraId="00000071">
      <w:pPr>
        <w:widowControl w:val="0"/>
        <w:numPr>
          <w:ilvl w:val="0"/>
          <w:numId w:val="1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comprends que mon organisme ne peut pas recevoir de financement pour les mêmes dépenses allouées dans le cadre d’un autre projet financé par un organisme administrant le Fonds pour l’infrastructure Alimentaire Scolaire. </w:t>
      </w:r>
    </w:p>
    <w:p w:rsidR="00000000" w:rsidDel="00000000" w:rsidP="00000000" w:rsidRDefault="00000000" w:rsidRPr="00000000" w14:paraId="00000072">
      <w:pPr>
        <w:widowControl w:val="0"/>
        <w:numPr>
          <w:ilvl w:val="0"/>
          <w:numId w:val="1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88" w:lineRule="auto"/>
        <w:ind w:left="720" w:hanging="360"/>
        <w:rPr>
          <w:rFonts w:ascii="Gill Sans" w:cs="Gill Sans" w:eastAsia="Gill Sans" w:hAnsi="Gill Sans"/>
          <w:color w:val="54472d"/>
          <w:sz w:val="22"/>
          <w:szCs w:val="22"/>
        </w:rPr>
      </w:pPr>
      <w:r w:rsidDel="00000000" w:rsidR="00000000" w:rsidRPr="00000000">
        <w:rPr>
          <w:rFonts w:ascii="Gill Sans" w:cs="Gill Sans" w:eastAsia="Gill Sans" w:hAnsi="Gill Sans"/>
          <w:color w:val="54472d"/>
          <w:sz w:val="22"/>
          <w:szCs w:val="22"/>
          <w:rtl w:val="0"/>
        </w:rPr>
        <w:t xml:space="preserve">Je confirme que ma demande de subvention est complète et que j’ai l’autorité nécessaire pour soumettre la demande au nom de l’organisme. </w:t>
      </w:r>
    </w:p>
    <w:p w:rsidR="00000000" w:rsidDel="00000000" w:rsidP="00000000" w:rsidRDefault="00000000" w:rsidRPr="00000000" w14:paraId="00000073">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200" w:line="288"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Nom de la personne ayant rempli la demande </w:t>
      </w:r>
    </w:p>
    <w:p w:rsidR="00000000" w:rsidDel="00000000" w:rsidP="00000000" w:rsidRDefault="00000000" w:rsidRPr="00000000" w14:paraId="00000074">
      <w:pPr>
        <w:widowControl w:val="0"/>
        <w:numPr>
          <w:ilvl w:val="0"/>
          <w:numId w:val="9"/>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88" w:lineRule="auto"/>
        <w:ind w:left="720" w:hanging="360"/>
        <w:rPr>
          <w:rFonts w:ascii="Gill Sans" w:cs="Gill Sans" w:eastAsia="Gill Sans" w:hAnsi="Gill Sans"/>
          <w:color w:val="54472d"/>
          <w:sz w:val="22"/>
          <w:szCs w:val="22"/>
          <w:u w:val="none"/>
        </w:rPr>
      </w:pPr>
      <w:r w:rsidDel="00000000" w:rsidR="00000000" w:rsidRPr="00000000">
        <w:rPr>
          <w:rFonts w:ascii="Gill Sans" w:cs="Gill Sans" w:eastAsia="Gill Sans" w:hAnsi="Gill Sans"/>
          <w:color w:val="54472d"/>
          <w:sz w:val="22"/>
          <w:szCs w:val="22"/>
          <w:rtl w:val="0"/>
        </w:rPr>
        <w:t xml:space="preserve">Adresse courriel de la personne ayant rempli la demande</w:t>
      </w:r>
      <w:r w:rsidDel="00000000" w:rsidR="00000000" w:rsidRPr="00000000">
        <w:rPr>
          <w:rtl w:val="0"/>
        </w:rPr>
      </w:r>
    </w:p>
    <w:p w:rsidR="00000000" w:rsidDel="00000000" w:rsidP="00000000" w:rsidRDefault="00000000" w:rsidRPr="00000000" w14:paraId="00000075">
      <w:pPr>
        <w:rPr>
          <w:rFonts w:ascii="Gill Sans" w:cs="Gill Sans" w:eastAsia="Gill Sans" w:hAnsi="Gill Sans"/>
          <w:b w:val="1"/>
          <w:color w:val="ff0000"/>
          <w:sz w:val="28"/>
          <w:szCs w:val="28"/>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b w:val="1"/>
          <w:color w:val="ff0000"/>
          <w:sz w:val="28"/>
          <w:szCs w:val="28"/>
        </w:rPr>
      </w:pPr>
      <w:r w:rsidDel="00000000" w:rsidR="00000000" w:rsidRPr="00000000">
        <w:rPr>
          <w:rtl w:val="0"/>
        </w:rPr>
      </w:r>
    </w:p>
    <w:p w:rsidR="00000000" w:rsidDel="00000000" w:rsidP="00000000" w:rsidRDefault="00000000" w:rsidRPr="00000000" w14:paraId="00000077">
      <w:pPr>
        <w:rPr>
          <w:rFonts w:ascii="Gill Sans" w:cs="Gill Sans" w:eastAsia="Gill Sans" w:hAnsi="Gill Sans"/>
          <w:b w:val="1"/>
          <w:color w:val="ff0000"/>
          <w:sz w:val="28"/>
          <w:szCs w:val="28"/>
        </w:rPr>
      </w:pPr>
      <w:r w:rsidDel="00000000" w:rsidR="00000000" w:rsidRPr="00000000">
        <w:rPr>
          <w:rtl w:val="0"/>
        </w:rPr>
      </w:r>
    </w:p>
    <w:p w:rsidR="00000000" w:rsidDel="00000000" w:rsidP="00000000" w:rsidRDefault="00000000" w:rsidRPr="00000000" w14:paraId="000000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288" w:lineRule="auto"/>
        <w:ind w:left="0" w:firstLine="0"/>
        <w:rPr>
          <w:rFonts w:ascii="Gill Sans" w:cs="Gill Sans" w:eastAsia="Gill Sans" w:hAnsi="Gill Sans"/>
          <w:color w:val="54472d"/>
          <w:sz w:val="22"/>
          <w:szCs w:val="22"/>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134" w:top="85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Arial" w:cs="Arial" w:eastAsia="Arial" w:hAnsi="Arial"/>
        <w:b w:val="0"/>
        <w:i w:val="1"/>
        <w:smallCaps w:val="0"/>
        <w:strike w:val="0"/>
        <w:color w:val="54472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Style w:val="Heading5"/>
      <w:keepNext w:val="0"/>
      <w:keepLines w:val="0"/>
      <w:widowControl w:val="0"/>
      <w:spacing w:after="0" w:before="0" w:lineRule="auto"/>
      <w:jc w:val="right"/>
      <w:rPr/>
    </w:pPr>
    <w:r w:rsidDel="00000000" w:rsidR="00000000" w:rsidRPr="00000000">
      <w:rPr>
        <w:rFonts w:ascii="Arial" w:cs="Arial" w:eastAsia="Arial" w:hAnsi="Arial"/>
        <w:i w:val="1"/>
        <w:color w:val="1154cc"/>
        <w:u w:val="no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ill Sans" w:cs="Gill Sans" w:eastAsia="Gill Sans" w:hAnsi="Gill Sans"/>
        <w:color w:val="54472d"/>
        <w:sz w:val="22"/>
        <w:szCs w:val="22"/>
      </w:rPr>
    </w:pPr>
    <w:r w:rsidDel="00000000" w:rsidR="00000000" w:rsidRPr="00000000">
      <w:rPr>
        <w:rtl w:val="0"/>
      </w:rPr>
    </w:r>
  </w:p>
  <w:p w:rsidR="00000000" w:rsidDel="00000000" w:rsidP="00000000" w:rsidRDefault="00000000" w:rsidRPr="00000000" w14:paraId="0000007A">
    <w:pPr>
      <w:rPr>
        <w:rFonts w:ascii="Gill Sans" w:cs="Gill Sans" w:eastAsia="Gill Sans" w:hAnsi="Gill Sans"/>
        <w:b w:val="1"/>
        <w:color w:val="008c82"/>
        <w:sz w:val="28"/>
        <w:szCs w:val="28"/>
      </w:rPr>
    </w:pPr>
    <w:r w:rsidDel="00000000" w:rsidR="00000000" w:rsidRPr="00000000">
      <w:rPr>
        <w:rFonts w:ascii="Gill Sans" w:cs="Gill Sans" w:eastAsia="Gill Sans" w:hAnsi="Gill Sans"/>
        <w:b w:val="1"/>
        <w:color w:val="008c82"/>
        <w:sz w:val="28"/>
        <w:szCs w:val="28"/>
        <w:rtl w:val="0"/>
      </w:rPr>
      <w:t xml:space="preserve">Modèle pour déposer votre candidature (veuillez soumettre vos réponses finales via le </w:t>
    </w:r>
    <w:hyperlink r:id="rId1">
      <w:r w:rsidDel="00000000" w:rsidR="00000000" w:rsidRPr="00000000">
        <w:rPr>
          <w:rFonts w:ascii="Gill Sans" w:cs="Gill Sans" w:eastAsia="Gill Sans" w:hAnsi="Gill Sans"/>
          <w:b w:val="1"/>
          <w:color w:val="1155cc"/>
          <w:sz w:val="28"/>
          <w:szCs w:val="28"/>
          <w:u w:val="single"/>
          <w:rtl w:val="0"/>
        </w:rPr>
        <w:t xml:space="preserve">formulaire en ligne</w:t>
      </w:r>
    </w:hyperlink>
    <w:r w:rsidDel="00000000" w:rsidR="00000000" w:rsidRPr="00000000">
      <w:rPr>
        <w:rFonts w:ascii="Gill Sans" w:cs="Gill Sans" w:eastAsia="Gill Sans" w:hAnsi="Gill Sans"/>
        <w:b w:val="1"/>
        <w:color w:val="008c82"/>
        <w:sz w:val="28"/>
        <w:szCs w:val="28"/>
        <w:rtl w:val="0"/>
      </w:rPr>
      <w:t xml:space="preserve">). </w:t>
    </w:r>
  </w:p>
  <w:p w:rsidR="00000000" w:rsidDel="00000000" w:rsidP="00000000" w:rsidRDefault="00000000" w:rsidRPr="00000000" w14:paraId="0000007B">
    <w:pPr>
      <w:rPr>
        <w:rFonts w:ascii="Gill Sans" w:cs="Gill Sans" w:eastAsia="Gill Sans" w:hAnsi="Gill Sans"/>
        <w:b w:val="1"/>
        <w:color w:val="008c82"/>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198325" cy="547467"/>
          <wp:effectExtent b="0" l="0" r="0" t="0"/>
          <wp:docPr descr="image2.jpg" id="1" name="image1.jpg"/>
          <a:graphic>
            <a:graphicData uri="http://schemas.openxmlformats.org/drawingml/2006/picture">
              <pic:pic>
                <pic:nvPicPr>
                  <pic:cNvPr descr="image2.jpg" id="0" name="image1.jpg"/>
                  <pic:cNvPicPr preferRelativeResize="0"/>
                </pic:nvPicPr>
                <pic:blipFill>
                  <a:blip r:embed="rId1"/>
                  <a:srcRect b="0" l="0" r="0" t="0"/>
                  <a:stretch>
                    <a:fillRect/>
                  </a:stretch>
                </pic:blipFill>
                <pic:spPr>
                  <a:xfrm>
                    <a:off x="0" y="0"/>
                    <a:ext cx="2198325" cy="5474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w:cs="Times" w:eastAsia="Times" w:hAnsi="Time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farmtocafeteriacanada.ca/wp-content/uploads/Classeur-Work-Book-Template-SFIF-FR-F2CC.xlsx"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ants@farmtocafeteriacanada.ca"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farmtocafeteriacanada.ca/wp-content/uploads/About-the-Grants-SFIF-2025-FR-final.pdf" TargetMode="External"/><Relationship Id="rId7" Type="http://schemas.openxmlformats.org/officeDocument/2006/relationships/hyperlink" Target="https://www.farmtocafeteriacanada.ca/wp-content/uploads/Classeur-Work-Book-Template-SFIF-FR-F2CC.xlsx" TargetMode="External"/><Relationship Id="rId8" Type="http://schemas.openxmlformats.org/officeDocument/2006/relationships/hyperlink" Target="https://www.cognitoforms.com/FarmToCafeteriaCanada1/SchoolFoodInfrastructureFundSFISGrantApplicationCandidaturePourLinfrastructureAlimentaireScolaireF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hyperlink" Target="https://www.cognitoforms.com/FarmToCafeteriaCanada1/SchoolFoodInfrastructureFundSFISGrantApplicationCandidaturePourLinfrastructureAlimentaireScolaireFI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